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4D" w:rsidRPr="00DE164D" w:rsidRDefault="00DE164D" w:rsidP="00DE164D">
      <w:pPr>
        <w:jc w:val="center"/>
        <w:rPr>
          <w:sz w:val="56"/>
          <w:szCs w:val="44"/>
        </w:rPr>
      </w:pPr>
      <w:r w:rsidRPr="00DE164D">
        <w:rPr>
          <w:sz w:val="56"/>
          <w:szCs w:val="44"/>
        </w:rPr>
        <w:t>ÅSGARNS BYGDEGÅRD</w:t>
      </w:r>
      <w:r w:rsidR="00B62653">
        <w:rPr>
          <w:sz w:val="56"/>
          <w:szCs w:val="44"/>
        </w:rPr>
        <w:t xml:space="preserve">    201</w:t>
      </w:r>
      <w:r w:rsidRPr="00DE164D">
        <w:rPr>
          <w:sz w:val="56"/>
          <w:szCs w:val="44"/>
        </w:rPr>
        <w:t>7-11-05</w:t>
      </w:r>
    </w:p>
    <w:p w:rsidR="00DE164D" w:rsidRPr="00DE164D" w:rsidRDefault="00DE164D" w:rsidP="00DE164D">
      <w:pPr>
        <w:jc w:val="center"/>
        <w:rPr>
          <w:sz w:val="44"/>
          <w:szCs w:val="44"/>
        </w:rPr>
      </w:pPr>
      <w:r w:rsidRPr="00DE164D">
        <w:rPr>
          <w:sz w:val="44"/>
          <w:szCs w:val="44"/>
        </w:rPr>
        <w:t>Projekt: Ny Dansbana med fast tak</w:t>
      </w:r>
    </w:p>
    <w:p w:rsidR="00DE164D" w:rsidRDefault="00DE164D" w:rsidP="00B62653">
      <w:pPr>
        <w:jc w:val="center"/>
        <w:rPr>
          <w:sz w:val="44"/>
          <w:szCs w:val="44"/>
        </w:rPr>
      </w:pPr>
      <w:r w:rsidRPr="00DE164D">
        <w:rPr>
          <w:sz w:val="44"/>
          <w:szCs w:val="44"/>
        </w:rPr>
        <w:t>Offertunderlag</w:t>
      </w:r>
    </w:p>
    <w:p w:rsidR="00DE164D" w:rsidRDefault="00DE164D" w:rsidP="00DE164D">
      <w:pPr>
        <w:rPr>
          <w:sz w:val="32"/>
          <w:szCs w:val="32"/>
        </w:rPr>
      </w:pPr>
      <w:r>
        <w:rPr>
          <w:sz w:val="32"/>
          <w:szCs w:val="32"/>
        </w:rPr>
        <w:t xml:space="preserve">Styrelsen för </w:t>
      </w:r>
      <w:proofErr w:type="spellStart"/>
      <w:r>
        <w:rPr>
          <w:sz w:val="32"/>
          <w:szCs w:val="32"/>
        </w:rPr>
        <w:t>Åsgarns</w:t>
      </w:r>
      <w:proofErr w:type="spellEnd"/>
      <w:r>
        <w:rPr>
          <w:sz w:val="32"/>
          <w:szCs w:val="32"/>
        </w:rPr>
        <w:t xml:space="preserve"> Bygdegård tog beslut om att projektera för ny dansbana på styrelsemötet </w:t>
      </w:r>
      <w:r w:rsidR="00B62653">
        <w:rPr>
          <w:sz w:val="32"/>
          <w:szCs w:val="32"/>
        </w:rPr>
        <w:t>hösten 2017</w:t>
      </w:r>
      <w:r>
        <w:rPr>
          <w:sz w:val="32"/>
          <w:szCs w:val="32"/>
        </w:rPr>
        <w:t xml:space="preserve">. Beslutet grundades på antalet besökare under midsommardansen samt på ökad förfrågan om hyrning av dansbana även vid ”otjänlig” väderlek. </w:t>
      </w:r>
      <w:proofErr w:type="spellStart"/>
      <w:r>
        <w:rPr>
          <w:sz w:val="32"/>
          <w:szCs w:val="32"/>
        </w:rPr>
        <w:t>Åsgarns</w:t>
      </w:r>
      <w:proofErr w:type="spellEnd"/>
      <w:r>
        <w:rPr>
          <w:sz w:val="32"/>
          <w:szCs w:val="32"/>
        </w:rPr>
        <w:t xml:space="preserve"> Bygdegård efterfrågar nu offerter i detta projekt med följande kriterier som underlag.</w:t>
      </w:r>
    </w:p>
    <w:p w:rsidR="00E025F5" w:rsidRDefault="00E025F5" w:rsidP="00DE164D">
      <w:pPr>
        <w:rPr>
          <w:sz w:val="32"/>
          <w:szCs w:val="32"/>
        </w:rPr>
      </w:pPr>
      <w:r>
        <w:rPr>
          <w:sz w:val="32"/>
          <w:szCs w:val="32"/>
        </w:rPr>
        <w:t>Tidsperiod för projektet beräknas enligt;</w:t>
      </w:r>
    </w:p>
    <w:p w:rsidR="00E025F5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>Förstudie/offertförfrågan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november 2017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 xml:space="preserve">Ansökan </w:t>
      </w:r>
      <w:proofErr w:type="spellStart"/>
      <w:r>
        <w:rPr>
          <w:sz w:val="32"/>
          <w:szCs w:val="32"/>
        </w:rPr>
        <w:t>Leader</w:t>
      </w:r>
      <w:proofErr w:type="spellEnd"/>
      <w:r>
        <w:rPr>
          <w:sz w:val="32"/>
          <w:szCs w:val="32"/>
        </w:rPr>
        <w:t xml:space="preserve"> steg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4-5</w:t>
      </w:r>
      <w:proofErr w:type="gramEnd"/>
      <w:r>
        <w:rPr>
          <w:sz w:val="32"/>
          <w:szCs w:val="32"/>
        </w:rPr>
        <w:t xml:space="preserve"> december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 xml:space="preserve">Ansökan </w:t>
      </w:r>
      <w:proofErr w:type="spellStart"/>
      <w:r>
        <w:rPr>
          <w:sz w:val="32"/>
          <w:szCs w:val="32"/>
        </w:rPr>
        <w:t>Leader</w:t>
      </w:r>
      <w:proofErr w:type="spellEnd"/>
      <w:r>
        <w:rPr>
          <w:sz w:val="32"/>
          <w:szCs w:val="32"/>
        </w:rPr>
        <w:t xml:space="preserve"> steg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våren 2018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>Rivning mm vid positiv ansökan</w:t>
      </w:r>
      <w:r>
        <w:rPr>
          <w:sz w:val="32"/>
          <w:szCs w:val="32"/>
        </w:rPr>
        <w:tab/>
        <w:t>hösten 2018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>Uppförande av ny dansbana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våren 2019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>Projektavslut/invigning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midsommar 2019</w:t>
      </w:r>
    </w:p>
    <w:p w:rsidR="005D2207" w:rsidRDefault="005D2207" w:rsidP="00DE164D">
      <w:pPr>
        <w:rPr>
          <w:sz w:val="32"/>
          <w:szCs w:val="32"/>
        </w:rPr>
      </w:pPr>
      <w:r>
        <w:rPr>
          <w:sz w:val="32"/>
          <w:szCs w:val="32"/>
        </w:rPr>
        <w:t>Nuvarande dansbana, byggnaden bortom dansbanan med el.</w:t>
      </w:r>
    </w:p>
    <w:p w:rsidR="005D2207" w:rsidRDefault="005D2207" w:rsidP="00DE164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09850" cy="146804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108_1511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48087" cy="148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607733" cy="1466850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108_1512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30351" cy="147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4D" w:rsidRDefault="00DE164D" w:rsidP="00DE164D">
      <w:pPr>
        <w:rPr>
          <w:sz w:val="32"/>
          <w:szCs w:val="32"/>
        </w:rPr>
      </w:pPr>
      <w:r w:rsidRPr="00E025F5">
        <w:rPr>
          <w:b/>
          <w:sz w:val="32"/>
          <w:szCs w:val="32"/>
        </w:rPr>
        <w:t>Utseende/</w:t>
      </w:r>
      <w:proofErr w:type="gramStart"/>
      <w:r w:rsidRPr="00E025F5">
        <w:rPr>
          <w:b/>
          <w:sz w:val="32"/>
          <w:szCs w:val="32"/>
        </w:rPr>
        <w:t>Läge;</w:t>
      </w:r>
      <w:r>
        <w:rPr>
          <w:sz w:val="32"/>
          <w:szCs w:val="32"/>
        </w:rPr>
        <w:t xml:space="preserve">  Dansbanan</w:t>
      </w:r>
      <w:proofErr w:type="gramEnd"/>
      <w:r>
        <w:rPr>
          <w:sz w:val="32"/>
          <w:szCs w:val="32"/>
        </w:rPr>
        <w:t xml:space="preserve"> skall i princip se ut som idag, och ligga på sam</w:t>
      </w:r>
      <w:r w:rsidR="005D2207">
        <w:rPr>
          <w:sz w:val="32"/>
          <w:szCs w:val="32"/>
        </w:rPr>
        <w:t>ma ställe, men med ett fast plast-</w:t>
      </w:r>
      <w:r>
        <w:rPr>
          <w:sz w:val="32"/>
          <w:szCs w:val="32"/>
        </w:rPr>
        <w:t>tak över själva dansbanan. Scenen som finns på kortsidan skall utökas till att sträcka sig över hela kortsidan samt ha ett pl</w:t>
      </w:r>
      <w:r w:rsidR="005D2207">
        <w:rPr>
          <w:sz w:val="32"/>
          <w:szCs w:val="32"/>
        </w:rPr>
        <w:t>åt-tak som ansluter till plast-</w:t>
      </w:r>
      <w:r>
        <w:rPr>
          <w:sz w:val="32"/>
          <w:szCs w:val="32"/>
        </w:rPr>
        <w:t xml:space="preserve">taket. </w:t>
      </w:r>
    </w:p>
    <w:p w:rsidR="00DE164D" w:rsidRDefault="00DE164D" w:rsidP="00DE164D">
      <w:pPr>
        <w:rPr>
          <w:sz w:val="32"/>
          <w:szCs w:val="32"/>
        </w:rPr>
      </w:pPr>
      <w:r w:rsidRPr="00E025F5">
        <w:rPr>
          <w:b/>
          <w:sz w:val="32"/>
          <w:szCs w:val="32"/>
        </w:rPr>
        <w:lastRenderedPageBreak/>
        <w:t>Befintlig dansbana;</w:t>
      </w:r>
      <w:r w:rsidR="005D2207">
        <w:rPr>
          <w:sz w:val="32"/>
          <w:szCs w:val="32"/>
        </w:rPr>
        <w:t xml:space="preserve"> Skall rivas och </w:t>
      </w:r>
      <w:proofErr w:type="spellStart"/>
      <w:r w:rsidR="005D2207">
        <w:rPr>
          <w:sz w:val="32"/>
          <w:szCs w:val="32"/>
        </w:rPr>
        <w:t>matrie</w:t>
      </w:r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skall forslas bort.</w:t>
      </w:r>
    </w:p>
    <w:p w:rsidR="00E025F5" w:rsidRDefault="00E025F5" w:rsidP="00DE164D">
      <w:pPr>
        <w:rPr>
          <w:sz w:val="32"/>
          <w:szCs w:val="32"/>
        </w:rPr>
      </w:pPr>
      <w:r w:rsidRPr="00E025F5">
        <w:rPr>
          <w:b/>
          <w:sz w:val="32"/>
          <w:szCs w:val="32"/>
        </w:rPr>
        <w:t>Scenen;</w:t>
      </w:r>
      <w:r>
        <w:rPr>
          <w:sz w:val="32"/>
          <w:szCs w:val="32"/>
        </w:rPr>
        <w:t xml:space="preserve"> se ritning, väggarna skall vara rödmålade i samma kulör som Bygdegården</w:t>
      </w:r>
    </w:p>
    <w:p w:rsidR="00DE164D" w:rsidRDefault="00E025F5" w:rsidP="00DE164D">
      <w:pPr>
        <w:rPr>
          <w:sz w:val="32"/>
          <w:szCs w:val="32"/>
        </w:rPr>
      </w:pPr>
      <w:r w:rsidRPr="00E025F5">
        <w:rPr>
          <w:b/>
          <w:sz w:val="32"/>
          <w:szCs w:val="32"/>
        </w:rPr>
        <w:t>Dansbana/</w:t>
      </w:r>
      <w:r>
        <w:rPr>
          <w:b/>
          <w:sz w:val="32"/>
          <w:szCs w:val="32"/>
        </w:rPr>
        <w:t>räcke</w:t>
      </w:r>
      <w:r w:rsidRPr="00E025F5">
        <w:rPr>
          <w:b/>
          <w:sz w:val="32"/>
          <w:szCs w:val="32"/>
        </w:rPr>
        <w:t>;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ritning, ge förlag på konstruktion som skall klara av dansande och festande antal personer upp till 200 stycken. Räcke enligt ritning eller ge förslag.</w:t>
      </w:r>
    </w:p>
    <w:p w:rsidR="00E025F5" w:rsidRDefault="00E025F5" w:rsidP="00DE164D">
      <w:pPr>
        <w:rPr>
          <w:sz w:val="32"/>
          <w:szCs w:val="32"/>
        </w:rPr>
      </w:pPr>
      <w:r w:rsidRPr="00E025F5">
        <w:rPr>
          <w:b/>
          <w:sz w:val="32"/>
          <w:szCs w:val="32"/>
        </w:rPr>
        <w:t>Taket;</w:t>
      </w:r>
      <w:r>
        <w:rPr>
          <w:sz w:val="32"/>
          <w:szCs w:val="32"/>
        </w:rPr>
        <w:t xml:space="preserve"> enligt bifogade specifikationer</w:t>
      </w:r>
    </w:p>
    <w:p w:rsidR="00E025F5" w:rsidRDefault="00E025F5" w:rsidP="00DE164D">
      <w:pPr>
        <w:rPr>
          <w:sz w:val="32"/>
          <w:szCs w:val="32"/>
        </w:rPr>
      </w:pPr>
      <w:r w:rsidRPr="00E025F5">
        <w:rPr>
          <w:b/>
          <w:sz w:val="32"/>
          <w:szCs w:val="32"/>
        </w:rPr>
        <w:t>El;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el skall kopplas samm</w:t>
      </w:r>
      <w:r w:rsidR="005D2207">
        <w:rPr>
          <w:sz w:val="32"/>
          <w:szCs w:val="32"/>
        </w:rPr>
        <w:t xml:space="preserve">an med befintlig byggnad, </w:t>
      </w:r>
      <w:proofErr w:type="gramStart"/>
      <w:r w:rsidR="005D2207">
        <w:rPr>
          <w:sz w:val="32"/>
          <w:szCs w:val="32"/>
        </w:rPr>
        <w:t>c:a</w:t>
      </w:r>
      <w:proofErr w:type="gramEnd"/>
      <w:r w:rsidR="005D2207">
        <w:rPr>
          <w:sz w:val="32"/>
          <w:szCs w:val="32"/>
        </w:rPr>
        <w:t xml:space="preserve"> 20 -30</w:t>
      </w:r>
      <w:r>
        <w:rPr>
          <w:sz w:val="32"/>
          <w:szCs w:val="32"/>
        </w:rPr>
        <w:t xml:space="preserve"> meter, jordkabel.</w:t>
      </w:r>
    </w:p>
    <w:p w:rsidR="005D2207" w:rsidRPr="005D2207" w:rsidRDefault="005D2207" w:rsidP="00DE164D">
      <w:pPr>
        <w:rPr>
          <w:sz w:val="32"/>
          <w:szCs w:val="32"/>
        </w:rPr>
      </w:pPr>
      <w:r w:rsidRPr="005D2207">
        <w:rPr>
          <w:b/>
          <w:sz w:val="32"/>
          <w:szCs w:val="32"/>
        </w:rPr>
        <w:t>Lyse;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ge förslag på lyse till scen respektive dansbana</w:t>
      </w:r>
    </w:p>
    <w:p w:rsidR="00E025F5" w:rsidRDefault="00E025F5" w:rsidP="00DE164D">
      <w:pPr>
        <w:rPr>
          <w:sz w:val="32"/>
          <w:szCs w:val="32"/>
        </w:rPr>
      </w:pPr>
      <w:r w:rsidRPr="00E025F5">
        <w:rPr>
          <w:b/>
          <w:sz w:val="32"/>
          <w:szCs w:val="32"/>
        </w:rPr>
        <w:t>Garanti;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vilka hållbarhets- och säkerhetsgarantier lämnas samt under vilken tidsperiod.</w:t>
      </w:r>
    </w:p>
    <w:p w:rsidR="00B62653" w:rsidRDefault="00B62653" w:rsidP="00DE164D">
      <w:pPr>
        <w:rPr>
          <w:sz w:val="32"/>
          <w:szCs w:val="32"/>
        </w:rPr>
      </w:pP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>Förfrågan angående konstruktion/utseende</w:t>
      </w:r>
    </w:p>
    <w:p w:rsidR="00B62653" w:rsidRDefault="00B62653" w:rsidP="00B6265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Leif </w:t>
      </w:r>
      <w:proofErr w:type="gramStart"/>
      <w:r>
        <w:rPr>
          <w:sz w:val="32"/>
          <w:szCs w:val="32"/>
        </w:rPr>
        <w:t xml:space="preserve">Ekström  </w:t>
      </w:r>
      <w:r>
        <w:rPr>
          <w:sz w:val="32"/>
          <w:szCs w:val="32"/>
        </w:rPr>
        <w:tab/>
      </w:r>
      <w:proofErr w:type="gramEnd"/>
      <w:r w:rsidR="00BE3234">
        <w:rPr>
          <w:sz w:val="32"/>
          <w:szCs w:val="32"/>
        </w:rPr>
        <w:t>070 340 51 56</w:t>
      </w:r>
    </w:p>
    <w:p w:rsidR="00BE3234" w:rsidRDefault="00BE3234" w:rsidP="00B626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Leif.ekstrom@</w:t>
      </w:r>
      <w:bookmarkStart w:id="0" w:name="_GoBack"/>
      <w:bookmarkEnd w:id="0"/>
      <w:r>
        <w:rPr>
          <w:sz w:val="32"/>
          <w:szCs w:val="32"/>
        </w:rPr>
        <w:t>bahnhof.se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>Övriga frågor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Roland Ek      </w:t>
      </w:r>
      <w:r>
        <w:rPr>
          <w:sz w:val="32"/>
          <w:szCs w:val="32"/>
        </w:rPr>
        <w:tab/>
        <w:t>073 252 04 06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ekroland@hotmail.com</w:t>
      </w:r>
    </w:p>
    <w:p w:rsidR="00E025F5" w:rsidRDefault="00E025F5" w:rsidP="00DE164D">
      <w:pPr>
        <w:rPr>
          <w:sz w:val="32"/>
          <w:szCs w:val="32"/>
        </w:rPr>
      </w:pP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 xml:space="preserve">Bifogas: </w:t>
      </w:r>
      <w:r>
        <w:rPr>
          <w:sz w:val="32"/>
          <w:szCs w:val="32"/>
        </w:rPr>
        <w:tab/>
        <w:t>Mått på dansbana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Limträspecifikation</w:t>
      </w:r>
    </w:p>
    <w:p w:rsidR="00B62653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Plasttak</w:t>
      </w:r>
      <w:proofErr w:type="spellEnd"/>
      <w:r>
        <w:rPr>
          <w:sz w:val="32"/>
          <w:szCs w:val="32"/>
        </w:rPr>
        <w:t xml:space="preserve"> / BAUHAUS samt Halle </w:t>
      </w:r>
      <w:proofErr w:type="spellStart"/>
      <w:r>
        <w:rPr>
          <w:sz w:val="32"/>
          <w:szCs w:val="32"/>
        </w:rPr>
        <w:t>Isolux</w:t>
      </w:r>
      <w:proofErr w:type="spellEnd"/>
    </w:p>
    <w:p w:rsidR="00B62653" w:rsidRPr="00E025F5" w:rsidRDefault="00B62653" w:rsidP="00DE164D">
      <w:pPr>
        <w:rPr>
          <w:sz w:val="32"/>
          <w:szCs w:val="32"/>
        </w:rPr>
      </w:pPr>
      <w:r>
        <w:rPr>
          <w:sz w:val="32"/>
          <w:szCs w:val="32"/>
        </w:rPr>
        <w:tab/>
        <w:t>Ritning</w:t>
      </w:r>
      <w:r>
        <w:rPr>
          <w:sz w:val="32"/>
          <w:szCs w:val="32"/>
        </w:rPr>
        <w:tab/>
      </w:r>
    </w:p>
    <w:sectPr w:rsidR="00B62653" w:rsidRPr="00E0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4D"/>
    <w:rsid w:val="005D2207"/>
    <w:rsid w:val="00B62653"/>
    <w:rsid w:val="00BE3234"/>
    <w:rsid w:val="00DE164D"/>
    <w:rsid w:val="00E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5C1D"/>
  <w15:chartTrackingRefBased/>
  <w15:docId w15:val="{0C9FD339-2883-4CAE-B333-30D97B33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tordek</dc:creator>
  <cp:keywords/>
  <dc:description/>
  <cp:lastModifiedBy>tordek</cp:lastModifiedBy>
  <cp:revision>3</cp:revision>
  <cp:lastPrinted>2017-11-08T16:37:00Z</cp:lastPrinted>
  <dcterms:created xsi:type="dcterms:W3CDTF">2017-11-08T10:35:00Z</dcterms:created>
  <dcterms:modified xsi:type="dcterms:W3CDTF">2017-11-08T16:38:00Z</dcterms:modified>
</cp:coreProperties>
</file>